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17BCE" w14:textId="77777777" w:rsidR="007741B9" w:rsidRDefault="007741B9">
      <w:pPr>
        <w:jc w:val="center"/>
        <w:rPr>
          <w:rFonts w:ascii="Verdana" w:hAnsi="Verdana"/>
          <w:color w:val="FF0000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634"/>
      </w:tblGrid>
      <w:tr w:rsidR="007741B9" w14:paraId="7D094694" w14:textId="77777777">
        <w:trPr>
          <w:trHeight w:val="435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78545" w14:textId="77777777" w:rsidR="007741B9" w:rsidRDefault="006C40DF">
            <w:r>
              <w:rPr>
                <w:rFonts w:ascii="Arial" w:hAnsi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09670" w14:textId="77777777" w:rsidR="007741B9" w:rsidRDefault="006C40DF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>ООО «Нижневартовские коммунальные системы»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80F98" w14:textId="77777777" w:rsidR="007741B9" w:rsidRDefault="006C40DF">
            <w:r>
              <w:rPr>
                <w:rFonts w:ascii="Arial" w:hAnsi="Arial"/>
                <w:sz w:val="20"/>
                <w:szCs w:val="20"/>
              </w:rPr>
              <w:t>Группа материалов: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B09F0" w14:textId="77777777" w:rsidR="007741B9" w:rsidRDefault="006C40DF">
            <w:r>
              <w:rPr>
                <w:rFonts w:ascii="Arial" w:hAnsi="Arial"/>
                <w:sz w:val="20"/>
                <w:szCs w:val="20"/>
              </w:rPr>
              <w:t>Группа Г-арматура трубопроводная</w:t>
            </w:r>
          </w:p>
        </w:tc>
      </w:tr>
      <w:tr w:rsidR="007741B9" w14:paraId="5780C02C" w14:textId="77777777">
        <w:trPr>
          <w:trHeight w:val="435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5887C" w14:textId="77777777" w:rsidR="007741B9" w:rsidRDefault="006C40DF">
            <w:r>
              <w:rPr>
                <w:rFonts w:ascii="Arial" w:hAnsi="Arial"/>
                <w:sz w:val="20"/>
                <w:szCs w:val="20"/>
              </w:rPr>
              <w:t>№</w:t>
            </w:r>
            <w:r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опросного листа: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1EC77" w14:textId="5308FAC7" w:rsidR="007741B9" w:rsidRDefault="00A9420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96EE5" w14:textId="77777777" w:rsidR="007741B9" w:rsidRDefault="006C40DF">
            <w:r>
              <w:rPr>
                <w:rFonts w:ascii="Arial" w:hAnsi="Arial"/>
                <w:sz w:val="20"/>
                <w:szCs w:val="20"/>
              </w:rPr>
              <w:t>Код МТР в ЕНС РКС: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FFCC5" w14:textId="77777777" w:rsidR="007741B9" w:rsidRDefault="007741B9">
            <w:pPr>
              <w:rPr>
                <w:rFonts w:ascii="Arial" w:hAnsi="Arial"/>
                <w:i/>
                <w:sz w:val="20"/>
                <w:szCs w:val="20"/>
                <w:u w:val="single"/>
              </w:rPr>
            </w:pPr>
          </w:p>
        </w:tc>
      </w:tr>
    </w:tbl>
    <w:p w14:paraId="01593115" w14:textId="77777777" w:rsidR="007741B9" w:rsidRDefault="007741B9">
      <w:pPr>
        <w:rPr>
          <w:rFonts w:ascii="Arial" w:hAnsi="Arial"/>
          <w:sz w:val="20"/>
          <w:szCs w:val="20"/>
        </w:rPr>
      </w:pPr>
    </w:p>
    <w:p w14:paraId="55BC959F" w14:textId="77777777" w:rsidR="007741B9" w:rsidRDefault="006C40DF">
      <w:r>
        <w:rPr>
          <w:rFonts w:ascii="Arial" w:hAnsi="Arial"/>
          <w:sz w:val="20"/>
          <w:szCs w:val="20"/>
        </w:rPr>
        <w:t xml:space="preserve">Наименование МТР: Задвижка клиновая стальная </w:t>
      </w:r>
      <w:proofErr w:type="spellStart"/>
      <w:r>
        <w:rPr>
          <w:rFonts w:ascii="Arial" w:hAnsi="Arial"/>
          <w:bCs/>
          <w:sz w:val="20"/>
          <w:szCs w:val="20"/>
        </w:rPr>
        <w:t>Ду</w:t>
      </w:r>
      <w:proofErr w:type="spellEnd"/>
      <w:r>
        <w:rPr>
          <w:rFonts w:ascii="Arial" w:hAnsi="Arial"/>
          <w:bCs/>
          <w:sz w:val="20"/>
          <w:szCs w:val="20"/>
        </w:rPr>
        <w:t xml:space="preserve"> 50  </w:t>
      </w:r>
      <w:r>
        <w:rPr>
          <w:rFonts w:ascii="Arial" w:hAnsi="Arial"/>
          <w:bCs/>
          <w:i/>
          <w:color w:val="FF0000"/>
          <w:sz w:val="20"/>
          <w:szCs w:val="20"/>
        </w:rPr>
        <w:t xml:space="preserve"> </w:t>
      </w:r>
      <w:r>
        <w:rPr>
          <w:rFonts w:ascii="Arial" w:hAnsi="Arial"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/>
          <w:bCs/>
          <w:sz w:val="20"/>
          <w:szCs w:val="20"/>
        </w:rPr>
        <w:t>Ру</w:t>
      </w:r>
      <w:proofErr w:type="spellEnd"/>
      <w:r>
        <w:rPr>
          <w:rFonts w:ascii="Arial" w:hAnsi="Arial"/>
          <w:bCs/>
          <w:sz w:val="20"/>
          <w:szCs w:val="20"/>
        </w:rPr>
        <w:t xml:space="preserve"> 16</w:t>
      </w:r>
    </w:p>
    <w:p w14:paraId="3EC4C7EF" w14:textId="77777777" w:rsidR="007741B9" w:rsidRDefault="007741B9">
      <w:pPr>
        <w:rPr>
          <w:rFonts w:ascii="Arial" w:hAnsi="Arial"/>
          <w:bCs/>
          <w:sz w:val="20"/>
          <w:szCs w:val="20"/>
        </w:rPr>
      </w:pPr>
    </w:p>
    <w:tbl>
      <w:tblPr>
        <w:tblW w:w="5000" w:type="pct"/>
        <w:tblInd w:w="-142" w:type="dxa"/>
        <w:tblLook w:val="04A0" w:firstRow="1" w:lastRow="0" w:firstColumn="1" w:lastColumn="0" w:noHBand="0" w:noVBand="1"/>
      </w:tblPr>
      <w:tblGrid>
        <w:gridCol w:w="684"/>
        <w:gridCol w:w="3603"/>
        <w:gridCol w:w="11"/>
        <w:gridCol w:w="2097"/>
        <w:gridCol w:w="3459"/>
      </w:tblGrid>
      <w:tr w:rsidR="007741B9" w14:paraId="5287C65B" w14:textId="77777777">
        <w:trPr>
          <w:trHeight w:val="642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6F298" w14:textId="77777777" w:rsidR="007741B9" w:rsidRDefault="006C40DF">
            <w:pPr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  <w:r>
              <w:rPr>
                <w:rFonts w:ascii="Arial" w:eastAsia="Arial" w:hAnsi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п/п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571BC" w14:textId="77777777" w:rsidR="007741B9" w:rsidRDefault="006C40DF">
            <w:pPr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Наименование параметра (характеристики)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8FBD6" w14:textId="77777777" w:rsidR="007741B9" w:rsidRDefault="006C40DF">
            <w:pPr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1FF9B" w14:textId="77777777" w:rsidR="007741B9" w:rsidRDefault="006C40DF">
            <w:pPr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Требования заказчика</w:t>
            </w:r>
          </w:p>
        </w:tc>
      </w:tr>
      <w:tr w:rsidR="007741B9" w14:paraId="53BF1881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18439" w14:textId="77777777" w:rsidR="007741B9" w:rsidRDefault="006C40DF">
            <w:r>
              <w:rPr>
                <w:rFonts w:ascii="Arial" w:hAnsi="Arial"/>
                <w:b/>
                <w:sz w:val="17"/>
                <w:szCs w:val="17"/>
              </w:rPr>
              <w:t>1</w:t>
            </w:r>
          </w:p>
        </w:tc>
        <w:tc>
          <w:tcPr>
            <w:tcW w:w="8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A5F84" w14:textId="77777777" w:rsidR="007741B9" w:rsidRDefault="006C40DF">
            <w:r>
              <w:rPr>
                <w:rFonts w:ascii="Arial" w:hAnsi="Arial"/>
                <w:b/>
                <w:sz w:val="17"/>
                <w:szCs w:val="17"/>
              </w:rPr>
              <w:t>ФУНКЦИОНАЛЬНЫЕ ПАРАМЕТРЫ И ТЕХНИЧЕСКИЕ ХАРАКТЕРИСТИКИ</w:t>
            </w:r>
          </w:p>
        </w:tc>
      </w:tr>
      <w:tr w:rsidR="007741B9" w14:paraId="6FCD3C48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BE6A0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1.1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B7930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 xml:space="preserve">Диаметр условного прохода,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Ду</w:t>
            </w:r>
            <w:proofErr w:type="spellEnd"/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52A51" w14:textId="77777777" w:rsidR="007741B9" w:rsidRDefault="006C40DF">
            <w:r>
              <w:rPr>
                <w:rFonts w:ascii="Arial" w:hAnsi="Arial"/>
                <w:i/>
                <w:sz w:val="18"/>
                <w:szCs w:val="18"/>
              </w:rPr>
              <w:t>мм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50CEA" w14:textId="77777777" w:rsidR="007741B9" w:rsidRDefault="006C40DF">
            <w:r>
              <w:rPr>
                <w:rFonts w:ascii="Arial" w:hAnsi="Arial"/>
                <w:i/>
                <w:sz w:val="18"/>
                <w:szCs w:val="18"/>
              </w:rPr>
              <w:t>50</w:t>
            </w:r>
          </w:p>
        </w:tc>
      </w:tr>
      <w:tr w:rsidR="007741B9" w14:paraId="01E55E4C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E76BD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1.2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E0FBF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Рабочее давление от 1,0 до 1,6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ED91F" w14:textId="77777777" w:rsidR="007741B9" w:rsidRDefault="006C40DF">
            <w:r>
              <w:rPr>
                <w:rFonts w:ascii="Arial" w:hAnsi="Arial"/>
                <w:i/>
                <w:sz w:val="18"/>
                <w:szCs w:val="18"/>
              </w:rPr>
              <w:t>МПа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C3FB8" w14:textId="77777777" w:rsidR="007741B9" w:rsidRDefault="006C40DF">
            <w:r>
              <w:rPr>
                <w:rFonts w:ascii="Arial" w:hAnsi="Arial"/>
                <w:i/>
                <w:sz w:val="18"/>
                <w:szCs w:val="18"/>
              </w:rPr>
              <w:t>1,6</w:t>
            </w:r>
          </w:p>
        </w:tc>
      </w:tr>
      <w:tr w:rsidR="007741B9" w14:paraId="0178F0F4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F4507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1.3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7F8F4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Строительная длина по ГОСТ 3706-93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6B08F" w14:textId="77777777" w:rsidR="007741B9" w:rsidRDefault="006C40DF">
            <w:r>
              <w:rPr>
                <w:rFonts w:ascii="Arial" w:hAnsi="Arial"/>
                <w:i/>
                <w:sz w:val="18"/>
                <w:szCs w:val="18"/>
              </w:rPr>
              <w:t>мм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04AF9" w14:textId="77777777" w:rsidR="007741B9" w:rsidRDefault="006C40DF">
            <w:r>
              <w:rPr>
                <w:rFonts w:ascii="Arial" w:hAnsi="Arial"/>
                <w:i/>
                <w:sz w:val="18"/>
                <w:szCs w:val="18"/>
              </w:rPr>
              <w:t>180</w:t>
            </w:r>
          </w:p>
        </w:tc>
      </w:tr>
      <w:tr w:rsidR="007741B9" w14:paraId="37F435BB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0607D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1.4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25674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Тип привода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B8A93" w14:textId="77777777" w:rsidR="007741B9" w:rsidRDefault="006C40D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штурвал/ </w:t>
            </w:r>
          </w:p>
          <w:p w14:paraId="6600173F" w14:textId="77777777" w:rsidR="007741B9" w:rsidRDefault="006C40D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редуктор/эл. </w:t>
            </w:r>
          </w:p>
          <w:p w14:paraId="2C88B0D1" w14:textId="77777777" w:rsidR="007741B9" w:rsidRDefault="006C40D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привод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40F1B" w14:textId="77777777" w:rsidR="007741B9" w:rsidRDefault="006C40DF">
            <w:pPr>
              <w:rPr>
                <w:color w:val="000000"/>
              </w:rPr>
            </w:pPr>
            <w:r w:rsidRPr="006C40DF">
              <w:rPr>
                <w:rFonts w:ascii="Arial" w:hAnsi="Arial"/>
                <w:i/>
                <w:color w:val="000000"/>
                <w:sz w:val="18"/>
                <w:szCs w:val="18"/>
              </w:rPr>
              <w:t>штурвал</w:t>
            </w:r>
          </w:p>
        </w:tc>
      </w:tr>
      <w:tr w:rsidR="007741B9" w14:paraId="385A2449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E263E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1.5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DF429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Рабочая среда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CA85B" w14:textId="77777777" w:rsidR="007741B9" w:rsidRDefault="006C40DF">
            <w:r>
              <w:rPr>
                <w:rFonts w:ascii="Arial" w:hAnsi="Arial"/>
                <w:i/>
                <w:sz w:val="18"/>
                <w:szCs w:val="18"/>
              </w:rPr>
              <w:t>Горячая вода/ чистая вода, питьевая вода по СанПиН 2.1.4.1074/пар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36E46" w14:textId="77777777" w:rsidR="007741B9" w:rsidRDefault="006C40DF">
            <w:pPr>
              <w:rPr>
                <w:color w:val="000000"/>
              </w:rPr>
            </w:pPr>
            <w:r w:rsidRPr="006C40DF">
              <w:rPr>
                <w:rFonts w:ascii="Arial" w:hAnsi="Arial"/>
                <w:i/>
                <w:color w:val="000000"/>
                <w:sz w:val="18"/>
                <w:szCs w:val="18"/>
              </w:rPr>
              <w:t xml:space="preserve">Канализационные </w:t>
            </w:r>
            <w:proofErr w:type="spellStart"/>
            <w:r w:rsidRPr="006C40DF">
              <w:rPr>
                <w:rFonts w:ascii="Arial" w:hAnsi="Arial"/>
                <w:i/>
                <w:color w:val="000000"/>
                <w:sz w:val="18"/>
                <w:szCs w:val="18"/>
              </w:rPr>
              <w:t>хозбытовые</w:t>
            </w:r>
            <w:proofErr w:type="spellEnd"/>
            <w:r w:rsidRPr="006C40DF">
              <w:rPr>
                <w:rFonts w:ascii="Arial" w:hAnsi="Arial"/>
                <w:i/>
                <w:color w:val="000000"/>
                <w:sz w:val="18"/>
                <w:szCs w:val="18"/>
              </w:rPr>
              <w:t xml:space="preserve"> сточные воды</w:t>
            </w:r>
          </w:p>
        </w:tc>
      </w:tr>
      <w:tr w:rsidR="007741B9" w14:paraId="0DA607D8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EC87A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1.6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DE6DC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Направление подачи рабочей среды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E472F" w14:textId="77777777" w:rsidR="007741B9" w:rsidRDefault="006C40DF">
            <w:r>
              <w:rPr>
                <w:rFonts w:ascii="Arial" w:hAnsi="Arial"/>
                <w:i/>
                <w:sz w:val="18"/>
                <w:szCs w:val="18"/>
              </w:rPr>
              <w:t>двухстороннее/ одностороннее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DB7EF" w14:textId="77777777" w:rsidR="007741B9" w:rsidRDefault="006C40DF">
            <w:pPr>
              <w:rPr>
                <w:color w:val="000000"/>
              </w:rPr>
            </w:pPr>
            <w:r w:rsidRPr="006C40DF">
              <w:rPr>
                <w:rFonts w:ascii="Arial" w:hAnsi="Arial"/>
                <w:i/>
                <w:color w:val="000000"/>
                <w:sz w:val="18"/>
                <w:szCs w:val="18"/>
              </w:rPr>
              <w:t>Двухстороннее</w:t>
            </w:r>
          </w:p>
        </w:tc>
      </w:tr>
      <w:tr w:rsidR="007741B9" w14:paraId="3865A6A0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7AFE7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1.7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400DE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Пропускная способность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21738" w14:textId="77777777" w:rsidR="007741B9" w:rsidRDefault="006C40DF">
            <w:r>
              <w:rPr>
                <w:rFonts w:ascii="Arial" w:hAnsi="Arial"/>
                <w:i/>
                <w:sz w:val="18"/>
                <w:szCs w:val="18"/>
              </w:rPr>
              <w:t>полно проходная/ неполно проходная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19FA0" w14:textId="77777777" w:rsidR="007741B9" w:rsidRDefault="006C40DF">
            <w:pPr>
              <w:rPr>
                <w:color w:val="000000"/>
              </w:rPr>
            </w:pPr>
            <w:proofErr w:type="spellStart"/>
            <w:r w:rsidRPr="006C40DF">
              <w:rPr>
                <w:rFonts w:ascii="Arial" w:hAnsi="Arial"/>
                <w:i/>
                <w:color w:val="000000"/>
                <w:sz w:val="18"/>
                <w:szCs w:val="18"/>
              </w:rPr>
              <w:t>Полнопроходная</w:t>
            </w:r>
            <w:proofErr w:type="spellEnd"/>
          </w:p>
        </w:tc>
      </w:tr>
      <w:tr w:rsidR="007741B9" w14:paraId="1CA4BB1F" w14:textId="77777777">
        <w:trPr>
          <w:trHeight w:val="24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61860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1.8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1E2F5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Присоединение к трубопроводу по ГОСТ 33259-2015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CA0CF" w14:textId="77777777" w:rsidR="007741B9" w:rsidRDefault="006C40DF">
            <w:r>
              <w:rPr>
                <w:rFonts w:ascii="Arial" w:hAnsi="Arial"/>
                <w:i/>
                <w:sz w:val="18"/>
                <w:szCs w:val="18"/>
              </w:rPr>
              <w:t>Фланцевое приварное/фланцевое прижимное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1C378" w14:textId="77777777" w:rsidR="007741B9" w:rsidRDefault="006C40DF">
            <w:pPr>
              <w:rPr>
                <w:color w:val="000000"/>
              </w:rPr>
            </w:pPr>
            <w:proofErr w:type="spellStart"/>
            <w:r w:rsidRPr="006C40DF">
              <w:rPr>
                <w:rFonts w:ascii="Arial" w:hAnsi="Arial"/>
                <w:i/>
                <w:color w:val="000000"/>
                <w:sz w:val="18"/>
                <w:szCs w:val="18"/>
                <w:lang w:val="en-US"/>
              </w:rPr>
              <w:t>фланцевое</w:t>
            </w:r>
            <w:proofErr w:type="spellEnd"/>
            <w:r w:rsidRPr="006C40DF">
              <w:rPr>
                <w:rFonts w:ascii="Arial" w:hAnsi="Arial"/>
                <w:i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C40DF">
              <w:rPr>
                <w:rFonts w:ascii="Arial" w:hAnsi="Arial"/>
                <w:i/>
                <w:color w:val="000000"/>
                <w:sz w:val="18"/>
                <w:szCs w:val="18"/>
                <w:lang w:val="en-US"/>
              </w:rPr>
              <w:t>прижимное</w:t>
            </w:r>
            <w:proofErr w:type="spellEnd"/>
          </w:p>
        </w:tc>
      </w:tr>
      <w:tr w:rsidR="007741B9" w14:paraId="2490BBA0" w14:textId="77777777">
        <w:trPr>
          <w:trHeight w:val="24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B6242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1.9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5818D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Наличие комплекта ответных фланцев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7D691" w14:textId="77777777" w:rsidR="007741B9" w:rsidRDefault="006C40DF">
            <w:r>
              <w:rPr>
                <w:rFonts w:ascii="Arial" w:hAnsi="Arial"/>
                <w:i/>
                <w:sz w:val="18"/>
                <w:szCs w:val="18"/>
              </w:rPr>
              <w:t>Да/нет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F3213" w14:textId="77777777" w:rsidR="007741B9" w:rsidRDefault="006C40DF">
            <w:pPr>
              <w:rPr>
                <w:color w:val="000000"/>
              </w:rPr>
            </w:pPr>
            <w:r w:rsidRPr="006C40DF">
              <w:rPr>
                <w:rFonts w:ascii="Arial" w:hAnsi="Arial"/>
                <w:i/>
                <w:color w:val="000000"/>
                <w:sz w:val="18"/>
                <w:szCs w:val="18"/>
                <w:u w:val="single"/>
              </w:rPr>
              <w:t>Да</w:t>
            </w:r>
          </w:p>
        </w:tc>
      </w:tr>
      <w:tr w:rsidR="007741B9" w14:paraId="60285FB8" w14:textId="77777777">
        <w:trPr>
          <w:trHeight w:val="24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AAFDB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1.10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95062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Конструкция ходового узла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D81B0" w14:textId="77777777" w:rsidR="007741B9" w:rsidRDefault="006C40DF">
            <w:proofErr w:type="spellStart"/>
            <w:r>
              <w:rPr>
                <w:rFonts w:ascii="Arial" w:hAnsi="Arial"/>
                <w:i/>
                <w:sz w:val="18"/>
                <w:szCs w:val="18"/>
              </w:rPr>
              <w:t>невыдвижной</w:t>
            </w:r>
            <w:proofErr w:type="spellEnd"/>
            <w:r>
              <w:rPr>
                <w:rFonts w:ascii="Arial" w:hAnsi="Arial"/>
                <w:i/>
                <w:sz w:val="18"/>
                <w:szCs w:val="18"/>
              </w:rPr>
              <w:t xml:space="preserve"> шпиндель/</w:t>
            </w:r>
            <w:r>
              <w:rPr>
                <w:i/>
              </w:rPr>
              <w:t xml:space="preserve"> </w:t>
            </w:r>
            <w:r>
              <w:rPr>
                <w:rFonts w:ascii="Arial" w:hAnsi="Arial"/>
                <w:i/>
                <w:sz w:val="18"/>
                <w:szCs w:val="18"/>
              </w:rPr>
              <w:t>выдвижной шпиндель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51EB9" w14:textId="6977C4BF" w:rsidR="007741B9" w:rsidRDefault="006C40DF">
            <w:pPr>
              <w:rPr>
                <w:color w:val="000000"/>
              </w:rPr>
            </w:pPr>
            <w:r w:rsidRPr="006C40DF">
              <w:rPr>
                <w:rFonts w:ascii="Arial" w:hAnsi="Arial"/>
                <w:i/>
                <w:color w:val="000000"/>
                <w:sz w:val="18"/>
                <w:szCs w:val="18"/>
              </w:rPr>
              <w:t>выдвижной шпиндель</w:t>
            </w:r>
          </w:p>
        </w:tc>
      </w:tr>
      <w:tr w:rsidR="007741B9" w14:paraId="29F5A441" w14:textId="77777777">
        <w:trPr>
          <w:trHeight w:val="165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CFEBF" w14:textId="77777777" w:rsidR="007741B9" w:rsidRDefault="006C40DF">
            <w:r>
              <w:rPr>
                <w:rFonts w:ascii="Arial" w:hAnsi="Arial"/>
                <w:b/>
                <w:i/>
                <w:sz w:val="18"/>
                <w:szCs w:val="18"/>
              </w:rPr>
              <w:t>Стандартные требования (изменять запрещается)</w:t>
            </w:r>
          </w:p>
        </w:tc>
      </w:tr>
      <w:tr w:rsidR="007741B9" w14:paraId="63F6E636" w14:textId="77777777">
        <w:trPr>
          <w:trHeight w:val="16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B144D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1.11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69AC5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Диапазон температуры рабочей среды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C7EBC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От -40 до +425°С</w:t>
            </w:r>
          </w:p>
        </w:tc>
      </w:tr>
      <w:tr w:rsidR="007741B9" w14:paraId="6977D0AE" w14:textId="77777777">
        <w:trPr>
          <w:trHeight w:val="16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A7F62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1.12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59D4D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Перемещение клина задвижки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096D8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плавно, без заеданий</w:t>
            </w:r>
          </w:p>
        </w:tc>
      </w:tr>
      <w:tr w:rsidR="007741B9" w14:paraId="5F3E6048" w14:textId="77777777">
        <w:trPr>
          <w:trHeight w:val="27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D98ED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1.13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07D49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Материал клина задвижки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33468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Сталь 25Л</w:t>
            </w:r>
          </w:p>
        </w:tc>
      </w:tr>
      <w:tr w:rsidR="007741B9" w14:paraId="016F79B0" w14:textId="77777777">
        <w:trPr>
          <w:trHeight w:val="13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09693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1.14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D7F3C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Материал корпуса задвижки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7081F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Сталь 25Л</w:t>
            </w:r>
          </w:p>
        </w:tc>
      </w:tr>
      <w:tr w:rsidR="007741B9" w14:paraId="6FD920E5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C021F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1.15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A270B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Материал гайки клина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8B6C9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латунь</w:t>
            </w:r>
          </w:p>
        </w:tc>
      </w:tr>
      <w:tr w:rsidR="007741B9" w14:paraId="2A7617A0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FF643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758F6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Материал штока задвижки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C8926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Сталь 20х13</w:t>
            </w:r>
          </w:p>
        </w:tc>
      </w:tr>
      <w:tr w:rsidR="007741B9" w14:paraId="69504017" w14:textId="77777777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52C68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55153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Материал крышки задвижки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D91D4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Сталь 25Л</w:t>
            </w:r>
          </w:p>
        </w:tc>
      </w:tr>
      <w:tr w:rsidR="007741B9" w14:paraId="49A3448F" w14:textId="77777777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79689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6D9FE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Материал маховика (штурвала) (в случае поставки с маховиком, согласно конкурсной документации)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59F0B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Сталь 25Л</w:t>
            </w:r>
          </w:p>
        </w:tc>
      </w:tr>
      <w:tr w:rsidR="007741B9" w14:paraId="5CB552E5" w14:textId="77777777">
        <w:trPr>
          <w:trHeight w:val="10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9FA71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1.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1</w:t>
            </w:r>
            <w:r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98862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Материал уплотнения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1EE72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АГИ либо ТРГ</w:t>
            </w:r>
          </w:p>
        </w:tc>
      </w:tr>
      <w:tr w:rsidR="007741B9" w14:paraId="54DB025C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9FFF9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DB2B2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Уплотнение крышки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D3C31" w14:textId="77777777" w:rsidR="007741B9" w:rsidRDefault="006C40DF">
            <w:r>
              <w:rPr>
                <w:rFonts w:ascii="Arial" w:hAnsi="Arial"/>
                <w:bCs/>
                <w:sz w:val="18"/>
                <w:szCs w:val="18"/>
              </w:rPr>
              <w:t>резиновая смесь</w:t>
            </w:r>
          </w:p>
        </w:tc>
      </w:tr>
      <w:tr w:rsidR="007741B9" w14:paraId="0B3F5DD7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6661A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7D5C1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Материал седлового уплотнения корпуса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00C94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Сталь 20х13</w:t>
            </w:r>
          </w:p>
        </w:tc>
      </w:tr>
      <w:tr w:rsidR="007741B9" w14:paraId="1AA735D5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FACF1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1.22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A56FE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Материал седлового уплотнения клина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82603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Сталь 20х13</w:t>
            </w:r>
          </w:p>
        </w:tc>
      </w:tr>
      <w:tr w:rsidR="007741B9" w14:paraId="157DB2E1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8DFDB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0A63C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 xml:space="preserve">Соединительные болты, винты, шайбы 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5FED3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Сталь 35</w:t>
            </w:r>
          </w:p>
        </w:tc>
      </w:tr>
      <w:tr w:rsidR="007741B9" w14:paraId="1EFF1F5F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42D7E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206C0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Герметичность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9D4A1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класс А по ГОСТ 9544-2015, ГОСТ Р 54808-2011</w:t>
            </w:r>
          </w:p>
        </w:tc>
      </w:tr>
      <w:tr w:rsidR="007741B9" w14:paraId="4668BF01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35528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6AA9C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 xml:space="preserve">Положение задвижки в пространстве 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BFCA9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 xml:space="preserve">любое, </w:t>
            </w:r>
            <w:proofErr w:type="gramStart"/>
            <w:r>
              <w:rPr>
                <w:rFonts w:ascii="Arial" w:hAnsi="Arial"/>
                <w:sz w:val="18"/>
                <w:szCs w:val="18"/>
              </w:rPr>
              <w:t>кроме штоком</w:t>
            </w:r>
            <w:proofErr w:type="gramEnd"/>
            <w:r>
              <w:rPr>
                <w:rFonts w:ascii="Arial" w:hAnsi="Arial"/>
                <w:sz w:val="18"/>
                <w:szCs w:val="18"/>
              </w:rPr>
              <w:t xml:space="preserve"> вниз</w:t>
            </w:r>
          </w:p>
        </w:tc>
      </w:tr>
      <w:tr w:rsidR="007741B9" w14:paraId="223B742C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45A83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12290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Антикоррозионное покрытие корпуса и крышки (внутреннее и внешнее)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7D964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наружное и внутреннее защитное покрытие, обеспечивающее защиту от коррозии и имеющее допуск к применению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</w:p>
        </w:tc>
      </w:tr>
      <w:tr w:rsidR="007741B9" w14:paraId="35D9C71D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48138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E2064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Пробное давление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D72CC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в соответствии с ГОСТ 356-80</w:t>
            </w:r>
          </w:p>
        </w:tc>
      </w:tr>
      <w:tr w:rsidR="007741B9" w14:paraId="1BBD0BE6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8768D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0952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 xml:space="preserve">Климатическое исполнение 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73946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УХЛ5 по ГОСТ 15150-69</w:t>
            </w:r>
          </w:p>
        </w:tc>
      </w:tr>
      <w:tr w:rsidR="007741B9" w14:paraId="5AD5CFEF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E2563" w14:textId="77777777" w:rsidR="007741B9" w:rsidRDefault="006C40DF">
            <w:r>
              <w:rPr>
                <w:rFonts w:ascii="Arial" w:hAnsi="Arial"/>
                <w:b/>
                <w:sz w:val="18"/>
                <w:szCs w:val="18"/>
              </w:rPr>
              <w:t>2</w:t>
            </w:r>
          </w:p>
        </w:tc>
        <w:tc>
          <w:tcPr>
            <w:tcW w:w="8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D0E9A" w14:textId="77777777" w:rsidR="007741B9" w:rsidRDefault="006C40DF">
            <w:r>
              <w:rPr>
                <w:rFonts w:ascii="Arial" w:hAnsi="Arial"/>
                <w:b/>
                <w:bCs/>
                <w:sz w:val="18"/>
                <w:szCs w:val="18"/>
              </w:rPr>
              <w:t>КОМПЛЕКТАЦИЯ</w:t>
            </w:r>
          </w:p>
        </w:tc>
      </w:tr>
      <w:tr w:rsidR="007741B9" w14:paraId="077636E9" w14:textId="77777777">
        <w:trPr>
          <w:trHeight w:val="27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6E12F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2.1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9AE5A" w14:textId="77777777" w:rsidR="007741B9" w:rsidRDefault="006C40DF">
            <w:r>
              <w:rPr>
                <w:rFonts w:ascii="Arial" w:hAnsi="Arial"/>
                <w:bCs/>
                <w:sz w:val="18"/>
                <w:szCs w:val="18"/>
              </w:rPr>
              <w:t xml:space="preserve">Задвижка 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28A35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шт.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D1974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</w:tr>
      <w:tr w:rsidR="007741B9" w14:paraId="03F44E03" w14:textId="77777777">
        <w:trPr>
          <w:trHeight w:val="129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52BDC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2.2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07EFF" w14:textId="77777777" w:rsidR="007741B9" w:rsidRDefault="006C40DF">
            <w:r>
              <w:rPr>
                <w:rFonts w:ascii="Arial" w:hAnsi="Arial"/>
                <w:bCs/>
                <w:sz w:val="18"/>
                <w:szCs w:val="18"/>
              </w:rPr>
              <w:t>Привод (п. 1.4)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4E1F0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шт.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CA434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</w:tr>
      <w:tr w:rsidR="007741B9" w14:paraId="424ADEED" w14:textId="77777777">
        <w:trPr>
          <w:trHeight w:val="129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18AF4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2.3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C7F85" w14:textId="77777777" w:rsidR="007741B9" w:rsidRDefault="006C40DF">
            <w:r>
              <w:rPr>
                <w:rFonts w:ascii="Arial" w:hAnsi="Arial"/>
                <w:bCs/>
                <w:sz w:val="18"/>
                <w:szCs w:val="18"/>
              </w:rPr>
              <w:t>Заглушки пластиковые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4D2BA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шт.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5195C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</w:tr>
      <w:tr w:rsidR="007741B9" w14:paraId="51237220" w14:textId="77777777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6F15B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2.4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5FFEF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Паспорт изделия и руководство по эксплуатации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83F6E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экз.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61D01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 xml:space="preserve">1 </w:t>
            </w:r>
          </w:p>
        </w:tc>
      </w:tr>
      <w:tr w:rsidR="007741B9" w14:paraId="3D1B0B2A" w14:textId="77777777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E0965" w14:textId="77777777" w:rsidR="007741B9" w:rsidRDefault="006C40DF">
            <w:r>
              <w:rPr>
                <w:rFonts w:ascii="Arial" w:hAnsi="Arial"/>
                <w:b/>
                <w:sz w:val="18"/>
                <w:szCs w:val="18"/>
              </w:rPr>
              <w:lastRenderedPageBreak/>
              <w:t>3</w:t>
            </w:r>
          </w:p>
        </w:tc>
        <w:tc>
          <w:tcPr>
            <w:tcW w:w="893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B4460" w14:textId="77777777" w:rsidR="007741B9" w:rsidRDefault="006C40DF">
            <w:r>
              <w:rPr>
                <w:rFonts w:ascii="Arial" w:hAnsi="Arial"/>
                <w:b/>
                <w:sz w:val="18"/>
                <w:szCs w:val="18"/>
              </w:rPr>
              <w:t>ПРОЧИЕ ТРЕБОВАНИЯ ЗАКАЗЧИКА</w:t>
            </w:r>
          </w:p>
        </w:tc>
      </w:tr>
      <w:tr w:rsidR="007741B9" w14:paraId="5BD82779" w14:textId="77777777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82080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3.1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3AAF6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Соответствие стандартам</w:t>
            </w:r>
          </w:p>
        </w:tc>
        <w:tc>
          <w:tcPr>
            <w:tcW w:w="50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27EC1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ГОСТ 5762-2002</w:t>
            </w:r>
          </w:p>
          <w:p w14:paraId="18556E6F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 xml:space="preserve">ГОСТ 53672-2009 </w:t>
            </w:r>
          </w:p>
          <w:p w14:paraId="207A5445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ЕN 1074-2 (для задвижек иностранного производства)</w:t>
            </w:r>
          </w:p>
          <w:p w14:paraId="0FFF9A89" w14:textId="77777777" w:rsidR="007741B9" w:rsidRDefault="006C40DF">
            <w:r>
              <w:rPr>
                <w:rFonts w:ascii="Arial" w:hAnsi="Arial"/>
                <w:sz w:val="18"/>
                <w:szCs w:val="18"/>
                <w:lang w:val="en-US"/>
              </w:rPr>
              <w:t>ISO</w:t>
            </w:r>
            <w:r>
              <w:rPr>
                <w:rFonts w:ascii="Arial" w:hAnsi="Arial"/>
                <w:sz w:val="18"/>
                <w:szCs w:val="18"/>
              </w:rPr>
              <w:t xml:space="preserve"> 90001</w:t>
            </w:r>
          </w:p>
        </w:tc>
      </w:tr>
      <w:tr w:rsidR="007741B9" w14:paraId="4704D0B8" w14:textId="77777777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F4585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3.3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ABCC2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Предоставление образца изделия</w:t>
            </w:r>
          </w:p>
        </w:tc>
        <w:tc>
          <w:tcPr>
            <w:tcW w:w="50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83638" w14:textId="77777777" w:rsidR="007741B9" w:rsidRDefault="006C40DF">
            <w:r>
              <w:rPr>
                <w:rFonts w:ascii="Arial" w:hAnsi="Arial"/>
                <w:bCs/>
                <w:sz w:val="18"/>
                <w:szCs w:val="18"/>
              </w:rPr>
              <w:t xml:space="preserve">по дополнительному требованию заказчика, участник процедуры закупки предоставляет </w:t>
            </w:r>
            <w:proofErr w:type="gramStart"/>
            <w:r>
              <w:rPr>
                <w:rFonts w:ascii="Arial" w:hAnsi="Arial"/>
                <w:bCs/>
                <w:sz w:val="18"/>
                <w:szCs w:val="18"/>
              </w:rPr>
              <w:t>образец изделия (продукции)</w:t>
            </w:r>
            <w:proofErr w:type="gramEnd"/>
            <w:r>
              <w:rPr>
                <w:rFonts w:ascii="Arial" w:hAnsi="Arial"/>
                <w:bCs/>
                <w:sz w:val="18"/>
                <w:szCs w:val="18"/>
              </w:rPr>
              <w:t xml:space="preserve"> предлагаемого к поставке</w:t>
            </w:r>
          </w:p>
        </w:tc>
      </w:tr>
      <w:tr w:rsidR="007741B9" w14:paraId="006533B5" w14:textId="77777777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7FC89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3.4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FD780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Гарантия на продукцию со дня ввода в эксплуатацию (открытия-закрытия) без обслуживания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B517F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не менее, лет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242B1" w14:textId="77777777" w:rsidR="007741B9" w:rsidRDefault="006C40DF">
            <w:r>
              <w:rPr>
                <w:rFonts w:ascii="Arial" w:hAnsi="Arial"/>
                <w:bCs/>
                <w:sz w:val="18"/>
                <w:szCs w:val="18"/>
              </w:rPr>
              <w:t>2</w:t>
            </w:r>
          </w:p>
        </w:tc>
      </w:tr>
      <w:tr w:rsidR="007741B9" w14:paraId="31C11035" w14:textId="77777777">
        <w:trPr>
          <w:trHeight w:val="11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D4B18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3.5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6B53A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374AB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не менее, циклов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FB50A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1500</w:t>
            </w:r>
          </w:p>
        </w:tc>
      </w:tr>
      <w:tr w:rsidR="007741B9" w14:paraId="351684D8" w14:textId="77777777">
        <w:trPr>
          <w:trHeight w:val="11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79758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3.6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5FFDC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Срок службы до списания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55C2F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не менее, лет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E58EE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15</w:t>
            </w:r>
          </w:p>
        </w:tc>
      </w:tr>
    </w:tbl>
    <w:p w14:paraId="3BF318E7" w14:textId="77777777" w:rsidR="007741B9" w:rsidRDefault="007741B9">
      <w:pPr>
        <w:rPr>
          <w:rFonts w:ascii="Arial" w:hAnsi="Arial"/>
          <w:sz w:val="18"/>
          <w:szCs w:val="1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2376"/>
        <w:gridCol w:w="7478"/>
      </w:tblGrid>
      <w:tr w:rsidR="007741B9" w14:paraId="5F72ACC6" w14:textId="77777777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F25DD" w14:textId="77777777" w:rsidR="007741B9" w:rsidRDefault="006C40DF">
            <w:r>
              <w:rPr>
                <w:rFonts w:ascii="Arial" w:hAnsi="Arial"/>
                <w:sz w:val="18"/>
                <w:szCs w:val="18"/>
              </w:rPr>
              <w:t>ФИО Ответственного: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C8837" w14:textId="77777777" w:rsidR="007741B9" w:rsidRDefault="006C40DF">
            <w:r>
              <w:rPr>
                <w:rFonts w:ascii="Arial" w:hAnsi="Arial"/>
                <w:i/>
                <w:sz w:val="18"/>
                <w:szCs w:val="18"/>
              </w:rPr>
              <w:t>Петухов Николай Сергеевич</w:t>
            </w:r>
          </w:p>
        </w:tc>
      </w:tr>
      <w:tr w:rsidR="007741B9" w14:paraId="027E2E42" w14:textId="77777777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B1F71" w14:textId="77777777" w:rsidR="007741B9" w:rsidRDefault="006C40DF">
            <w:r>
              <w:rPr>
                <w:rFonts w:ascii="Arial" w:hAnsi="Arial"/>
                <w:sz w:val="17"/>
                <w:szCs w:val="17"/>
              </w:rPr>
              <w:t>Должность: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20107" w14:textId="77777777" w:rsidR="007741B9" w:rsidRDefault="006C40DF">
            <w:r>
              <w:rPr>
                <w:rFonts w:ascii="Arial" w:hAnsi="Arial"/>
                <w:sz w:val="18"/>
                <w:szCs w:val="17"/>
              </w:rPr>
              <w:t>Начальник участка УПСВ</w:t>
            </w:r>
          </w:p>
        </w:tc>
      </w:tr>
      <w:tr w:rsidR="007741B9" w14:paraId="06FEDA57" w14:textId="77777777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13CBE" w14:textId="77777777" w:rsidR="007741B9" w:rsidRDefault="006C40DF">
            <w:r>
              <w:rPr>
                <w:rFonts w:ascii="Arial" w:hAnsi="Arial"/>
                <w:sz w:val="17"/>
                <w:szCs w:val="17"/>
              </w:rPr>
              <w:t>Телефон / Факс: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429A8" w14:textId="77777777" w:rsidR="007741B9" w:rsidRDefault="006C40DF">
            <w:r>
              <w:rPr>
                <w:rFonts w:ascii="Arial" w:hAnsi="Arial"/>
                <w:sz w:val="18"/>
                <w:szCs w:val="17"/>
                <w:lang w:val="en-US"/>
              </w:rPr>
              <w:t>8</w:t>
            </w:r>
            <w:r>
              <w:rPr>
                <w:rFonts w:ascii="Arial" w:hAnsi="Arial"/>
                <w:sz w:val="18"/>
                <w:szCs w:val="17"/>
              </w:rPr>
              <w:t>(</w:t>
            </w:r>
            <w:r>
              <w:rPr>
                <w:rFonts w:ascii="Arial" w:hAnsi="Arial"/>
                <w:sz w:val="18"/>
                <w:szCs w:val="17"/>
                <w:lang w:val="en-US"/>
              </w:rPr>
              <w:t>3466</w:t>
            </w:r>
            <w:r>
              <w:rPr>
                <w:rFonts w:ascii="Arial" w:hAnsi="Arial"/>
                <w:sz w:val="18"/>
                <w:szCs w:val="17"/>
              </w:rPr>
              <w:t>)</w:t>
            </w:r>
            <w:r>
              <w:rPr>
                <w:rFonts w:ascii="Arial" w:hAnsi="Arial"/>
                <w:sz w:val="18"/>
                <w:szCs w:val="17"/>
                <w:lang w:val="en-US"/>
              </w:rPr>
              <w:t>44</w:t>
            </w:r>
            <w:r>
              <w:rPr>
                <w:rFonts w:ascii="Arial" w:hAnsi="Arial"/>
                <w:sz w:val="18"/>
                <w:szCs w:val="17"/>
              </w:rPr>
              <w:t>-</w:t>
            </w:r>
            <w:r>
              <w:rPr>
                <w:rFonts w:ascii="Arial" w:hAnsi="Arial"/>
                <w:sz w:val="18"/>
                <w:szCs w:val="17"/>
                <w:lang w:val="en-US"/>
              </w:rPr>
              <w:t>76</w:t>
            </w:r>
            <w:r>
              <w:rPr>
                <w:rFonts w:ascii="Arial" w:hAnsi="Arial"/>
                <w:sz w:val="18"/>
                <w:szCs w:val="17"/>
              </w:rPr>
              <w:t>-</w:t>
            </w:r>
            <w:r>
              <w:rPr>
                <w:rFonts w:ascii="Arial" w:hAnsi="Arial"/>
                <w:sz w:val="18"/>
                <w:szCs w:val="17"/>
                <w:lang w:val="en-US"/>
              </w:rPr>
              <w:t>14</w:t>
            </w:r>
          </w:p>
        </w:tc>
      </w:tr>
      <w:tr w:rsidR="007741B9" w14:paraId="7A79BF94" w14:textId="77777777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AF9F1" w14:textId="77777777" w:rsidR="007741B9" w:rsidRDefault="006C40DF">
            <w:r>
              <w:rPr>
                <w:rFonts w:ascii="Arial" w:hAnsi="Arial"/>
                <w:sz w:val="17"/>
                <w:szCs w:val="17"/>
              </w:rPr>
              <w:t>Электронный адрес: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3978D" w14:textId="77777777" w:rsidR="007741B9" w:rsidRDefault="006C40DF">
            <w:pPr>
              <w:rPr>
                <w:rFonts w:ascii="Arial" w:hAnsi="Arial"/>
              </w:rPr>
            </w:pPr>
            <w:r>
              <w:rPr>
                <w:rFonts w:ascii="Arial" w:hAnsi="Arial"/>
                <w:sz w:val="18"/>
                <w:szCs w:val="17"/>
              </w:rPr>
              <w:t>petuhov_ns@nvcs.ru</w:t>
            </w:r>
          </w:p>
        </w:tc>
      </w:tr>
      <w:tr w:rsidR="007741B9" w14:paraId="3B92ACD3" w14:textId="77777777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79C49" w14:textId="77777777" w:rsidR="007741B9" w:rsidRDefault="006C40DF">
            <w:r>
              <w:rPr>
                <w:rFonts w:ascii="Arial" w:hAnsi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35863" w14:textId="77777777" w:rsidR="007741B9" w:rsidRDefault="007741B9">
            <w:pPr>
              <w:rPr>
                <w:rFonts w:ascii="Arial" w:hAnsi="Arial"/>
                <w:sz w:val="17"/>
                <w:szCs w:val="17"/>
              </w:rPr>
            </w:pPr>
          </w:p>
        </w:tc>
      </w:tr>
      <w:tr w:rsidR="007741B9" w14:paraId="66E67035" w14:textId="77777777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CF2D9" w14:textId="77777777" w:rsidR="007741B9" w:rsidRDefault="006C40DF">
            <w:r>
              <w:rPr>
                <w:rFonts w:ascii="Arial" w:hAnsi="Arial"/>
                <w:sz w:val="17"/>
                <w:szCs w:val="17"/>
              </w:rPr>
              <w:t>Директор технического департамента: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D1A4A" w14:textId="77777777" w:rsidR="007741B9" w:rsidRDefault="007741B9">
            <w:pPr>
              <w:rPr>
                <w:rFonts w:ascii="Arial" w:hAnsi="Arial"/>
                <w:color w:val="FF0000"/>
                <w:sz w:val="17"/>
                <w:szCs w:val="17"/>
                <w:lang w:val="en-US"/>
              </w:rPr>
            </w:pPr>
          </w:p>
        </w:tc>
      </w:tr>
      <w:tr w:rsidR="007741B9" w14:paraId="20377F9B" w14:textId="77777777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B8DAD" w14:textId="77777777" w:rsidR="007741B9" w:rsidRDefault="006C40DF">
            <w:r>
              <w:rPr>
                <w:rFonts w:ascii="Arial" w:hAnsi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6F952" w14:textId="77777777" w:rsidR="007741B9" w:rsidRDefault="007741B9">
            <w:pPr>
              <w:rPr>
                <w:rFonts w:ascii="Arial" w:hAnsi="Arial"/>
                <w:color w:val="FF0000"/>
                <w:sz w:val="17"/>
                <w:szCs w:val="17"/>
              </w:rPr>
            </w:pPr>
          </w:p>
        </w:tc>
      </w:tr>
    </w:tbl>
    <w:p w14:paraId="0C27155C" w14:textId="77777777" w:rsidR="006C40DF" w:rsidRDefault="006C40DF"/>
    <w:sectPr w:rsidR="006C40DF">
      <w:headerReference w:type="default" r:id="rId7"/>
      <w:headerReference w:type="first" r:id="rId8"/>
      <w:pgSz w:w="11906" w:h="16838"/>
      <w:pgMar w:top="1134" w:right="1134" w:bottom="1134" w:left="1134" w:header="709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AEE12" w14:textId="77777777" w:rsidR="008F6907" w:rsidRDefault="008F6907">
      <w:r>
        <w:separator/>
      </w:r>
    </w:p>
  </w:endnote>
  <w:endnote w:type="continuationSeparator" w:id="0">
    <w:p w14:paraId="6F7D628F" w14:textId="77777777" w:rsidR="008F6907" w:rsidRDefault="008F6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D37C7" w14:textId="77777777" w:rsidR="008F6907" w:rsidRDefault="008F6907">
      <w:r>
        <w:separator/>
      </w:r>
    </w:p>
  </w:footnote>
  <w:footnote w:type="continuationSeparator" w:id="0">
    <w:p w14:paraId="75AEBD50" w14:textId="77777777" w:rsidR="008F6907" w:rsidRDefault="008F6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8449F" w14:textId="76582362" w:rsidR="007741B9" w:rsidRDefault="008F6907">
    <w:pPr>
      <w:pStyle w:val="ac"/>
    </w:pPr>
    <w:r>
      <w:rPr>
        <w:noProof/>
      </w:rPr>
      <w:pict w14:anchorId="24C6B6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s1025" type="#_x0000_t75" style="position:absolute;margin-left:-5.2pt;margin-top:-11.95pt;width:85.95pt;height:45.4pt;z-index:1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wrapcoords="-48 24 -48 21488 21613 21488 21613 24 -48 24">
          <v:imagedata r:id="rId1" o:title=""/>
          <w10:wrap type="tigh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0C00B" w14:textId="77777777" w:rsidR="007741B9" w:rsidRDefault="007741B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B1747"/>
    <w:multiLevelType w:val="hybridMultilevel"/>
    <w:tmpl w:val="41ACBA58"/>
    <w:lvl w:ilvl="0" w:tplc="45E017E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2A1CFF0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8B20E42A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A5486BBC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7ED0653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6F42A15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0472E24A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DA5440D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144851CA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41B9"/>
    <w:rsid w:val="006C40DF"/>
    <w:rsid w:val="007741B9"/>
    <w:rsid w:val="008F6907"/>
    <w:rsid w:val="00A94201"/>
    <w:rsid w:val="00DF3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1DA90"/>
  <w15:docId w15:val="{F3850800-50D0-4415-81E3-5546B6FF7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0"/>
    <w:link w:val="31"/>
    <w:pPr>
      <w:numPr>
        <w:ilvl w:val="2"/>
        <w:numId w:val="1"/>
      </w:numPr>
      <w:spacing w:before="280" w:after="280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"/>
    <w:next w:val="a0"/>
    <w:link w:val="a7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"/>
    <w:link w:val="af"/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/>
      </w:tcPr>
    </w:tblStylePr>
    <w:tblStylePr w:type="band1Horz">
      <w:tblPr/>
      <w:tcPr>
        <w:shd w:val="clear" w:color="FFFFFF" w:fill="F2F2F2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30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FFFFFF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FFFFFF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FFFFFF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FFFFFF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FFFFFF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FFFFFF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FFFFF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band1Vert">
      <w:tblPr/>
      <w:tcPr>
        <w:shd w:val="clear" w:color="FFFFFF" w:fill="8A8A8A"/>
      </w:tcPr>
    </w:tblStylePr>
    <w:tblStylePr w:type="band1Horz">
      <w:tblPr/>
      <w:tcPr>
        <w:shd w:val="clear" w:color="FFFFFF" w:fill="8A8A8A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band1Vert">
      <w:tblPr/>
      <w:tcPr>
        <w:shd w:val="clear" w:color="FFFFFF" w:fill="AEC4E0"/>
      </w:tcPr>
    </w:tblStylePr>
    <w:tblStylePr w:type="band1Horz">
      <w:tblPr/>
      <w:tcPr>
        <w:shd w:val="clear" w:color="FFFFFF" w:fill="AEC4E0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band1Vert">
      <w:tblPr/>
      <w:tcPr>
        <w:shd w:val="clear" w:color="FFFFFF" w:fill="E2AEAD"/>
      </w:tcPr>
    </w:tblStylePr>
    <w:tblStylePr w:type="band1Horz">
      <w:tblPr/>
      <w:tcPr>
        <w:shd w:val="clear" w:color="FFFFFF" w:fill="E2AEAD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band1Vert">
      <w:tblPr/>
      <w:tcPr>
        <w:shd w:val="clear" w:color="FFFFFF" w:fill="D0DFB2"/>
      </w:tcPr>
    </w:tblStylePr>
    <w:tblStylePr w:type="band1Horz">
      <w:tblPr/>
      <w:tcPr>
        <w:shd w:val="clear" w:color="FFFFFF" w:fill="D0DFB2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band1Vert">
      <w:tblPr/>
      <w:tcPr>
        <w:shd w:val="clear" w:color="FFFFFF" w:fill="C4B7D4"/>
      </w:tcPr>
    </w:tblStylePr>
    <w:tblStylePr w:type="band1Horz">
      <w:tblPr/>
      <w:tcPr>
        <w:shd w:val="clear" w:color="FFFFFF" w:fill="C4B7D4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band1Vert">
      <w:tblPr/>
      <w:tcPr>
        <w:shd w:val="clear" w:color="FFFFFF" w:fill="ACD8E4"/>
      </w:tcPr>
    </w:tblStylePr>
    <w:tblStylePr w:type="band1Horz">
      <w:tblPr/>
      <w:tcPr>
        <w:shd w:val="clear" w:color="FFFFFF" w:fill="ACD8E4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band1Vert">
      <w:tblPr/>
      <w:tcPr>
        <w:shd w:val="clear" w:color="FFFFFF" w:fill="FBCEAA"/>
      </w:tcPr>
    </w:tblStylePr>
    <w:tblStylePr w:type="band1Horz">
      <w:tblPr/>
      <w:tcPr>
        <w:shd w:val="clear" w:color="FFFFFF" w:fill="FBCEAA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FFFFFF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FFFFFF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FFFFFF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FFFFF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FFFFFF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FFFFFF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FFFFFF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FFFFF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FFFFF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FFFFF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FFFFF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FFFFFF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FFFFFF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FFFFFF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FFFFFF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FFFFFF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FFFFFF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FFFFFF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FFFFF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FFFFFF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FFFFF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/>
      </w:tcPr>
    </w:tblStylePr>
    <w:tblStylePr w:type="band1Horz">
      <w:tblPr/>
      <w:tcPr>
        <w:shd w:val="clear" w:color="FFFFFF" w:fill="BFBFBF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/>
      </w:tcPr>
    </w:tblStylePr>
    <w:tblStylePr w:type="band1Horz">
      <w:tblPr/>
      <w:tcPr>
        <w:shd w:val="clear" w:color="FFFFFF" w:fill="D2DFEE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/>
      </w:tcPr>
    </w:tblStylePr>
    <w:tblStylePr w:type="band1Horz">
      <w:tblPr/>
      <w:tcPr>
        <w:shd w:val="clear" w:color="FFFFFF" w:fill="EFD2D2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/>
      </w:tcPr>
    </w:tblStylePr>
    <w:tblStylePr w:type="band1Horz">
      <w:tblPr/>
      <w:tcPr>
        <w:shd w:val="clear" w:color="FFFFFF" w:fill="E5EED5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/>
      </w:tcPr>
    </w:tblStylePr>
    <w:tblStylePr w:type="band1Horz">
      <w:tblPr/>
      <w:tcPr>
        <w:shd w:val="clear" w:color="FFFFFF" w:fill="DFD8E7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/>
      </w:tcPr>
    </w:tblStylePr>
    <w:tblStylePr w:type="band1Horz">
      <w:tblPr/>
      <w:tcPr>
        <w:shd w:val="clear" w:color="FFFFFF" w:fill="D1EAF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/>
      </w:tcPr>
    </w:tblStylePr>
    <w:tblStylePr w:type="band1Horz">
      <w:tblPr/>
      <w:tcPr>
        <w:shd w:val="clear" w:color="FFFFFF" w:fill="FDE4D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FFFFF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FFFFF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7F7F7F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FFFFFF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FFFFFF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4F81BD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FFFFFF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FFFFFF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D99695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FFFFFF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FFFFFF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C3D69B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FFFFFF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FFFFFF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B2A1C6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FFFFFF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FFFFFF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92CCDC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FFFFF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FFFFF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FAC090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FFFFF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FFFFF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FFFFFF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FFFFFF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FFFFF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FFFFFF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FFFFFF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FFFFFF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FFFFFF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FFFFFF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FFFFF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FFFFF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FFFFFF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FFFFFF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FFFFFF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FFFFFF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FFFFFF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FFFFFF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FFFFFF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FFFFFF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FFFFFF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FFFFF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fa">
    <w:name w:val="Выделение жирным"/>
    <w:rPr>
      <w:b/>
      <w:bCs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fb">
    <w:name w:val="Текст выноски Знак"/>
    <w:rPr>
      <w:rFonts w:ascii="Tahoma" w:hAnsi="Tahoma"/>
      <w:sz w:val="16"/>
      <w:szCs w:val="16"/>
    </w:rPr>
  </w:style>
  <w:style w:type="character" w:customStyle="1" w:styleId="33">
    <w:name w:val="Заголовок 3 Знак"/>
    <w:rPr>
      <w:b/>
      <w:bCs/>
      <w:sz w:val="27"/>
      <w:szCs w:val="27"/>
    </w:rPr>
  </w:style>
  <w:style w:type="character" w:styleId="afc">
    <w:name w:val="Emphasis"/>
    <w:rPr>
      <w:i/>
      <w:iCs/>
    </w:rPr>
  </w:style>
  <w:style w:type="character" w:styleId="afd">
    <w:name w:val="annotation reference"/>
    <w:rPr>
      <w:sz w:val="16"/>
      <w:szCs w:val="16"/>
    </w:rPr>
  </w:style>
  <w:style w:type="character" w:customStyle="1" w:styleId="afe">
    <w:name w:val="Текст примечания Знак"/>
    <w:basedOn w:val="a1"/>
  </w:style>
  <w:style w:type="character" w:customStyle="1" w:styleId="aff">
    <w:name w:val="Тема примечания Знак"/>
    <w:rPr>
      <w:b/>
      <w:bCs/>
    </w:rPr>
  </w:style>
  <w:style w:type="paragraph" w:styleId="a0">
    <w:name w:val="Body Text"/>
    <w:basedOn w:val="a"/>
    <w:pPr>
      <w:spacing w:after="140" w:line="276" w:lineRule="auto"/>
    </w:pPr>
  </w:style>
  <w:style w:type="paragraph" w:styleId="aff0">
    <w:name w:val="List"/>
    <w:basedOn w:val="a0"/>
  </w:style>
  <w:style w:type="paragraph" w:customStyle="1" w:styleId="aff1">
    <w:name w:val="Название"/>
    <w:basedOn w:val="a"/>
    <w:pPr>
      <w:suppressLineNumbers/>
      <w:spacing w:before="120" w:after="120"/>
    </w:pPr>
    <w:rPr>
      <w:i/>
      <w:iCs/>
    </w:rPr>
  </w:style>
  <w:style w:type="paragraph" w:styleId="aff2">
    <w:name w:val="index heading"/>
    <w:basedOn w:val="a"/>
    <w:pPr>
      <w:suppressLineNumbers/>
    </w:pPr>
  </w:style>
  <w:style w:type="paragraph" w:customStyle="1" w:styleId="aff3">
    <w:name w:val="Обычный (веб)"/>
    <w:basedOn w:val="a"/>
    <w:pPr>
      <w:spacing w:before="280" w:after="280"/>
    </w:pPr>
  </w:style>
  <w:style w:type="paragraph" w:customStyle="1" w:styleId="aff4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ff5">
    <w:name w:val="Balloon Text"/>
    <w:basedOn w:val="a"/>
    <w:rPr>
      <w:rFonts w:ascii="Tahoma" w:hAnsi="Tahoma"/>
      <w:sz w:val="16"/>
      <w:szCs w:val="16"/>
    </w:rPr>
  </w:style>
  <w:style w:type="paragraph" w:styleId="aff6">
    <w:name w:val="annotation text"/>
    <w:basedOn w:val="a"/>
    <w:rPr>
      <w:sz w:val="20"/>
      <w:szCs w:val="20"/>
    </w:rPr>
  </w:style>
  <w:style w:type="paragraph" w:styleId="aff7">
    <w:name w:val="annotation subject"/>
    <w:basedOn w:val="aff6"/>
    <w:next w:val="aff6"/>
    <w:rPr>
      <w:b/>
      <w:bCs/>
    </w:rPr>
  </w:style>
  <w:style w:type="paragraph" w:customStyle="1" w:styleId="aff8">
    <w:name w:val="Содержимое таблицы"/>
    <w:basedOn w:val="a"/>
    <w:pPr>
      <w:widowControl w:val="0"/>
      <w:suppressLineNumbers/>
    </w:pPr>
  </w:style>
  <w:style w:type="paragraph" w:customStyle="1" w:styleId="aff9">
    <w:name w:val="Заголовок таблицы"/>
    <w:basedOn w:val="aff8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487</Words>
  <Characters>2780</Characters>
  <Application>Microsoft Office Word</Application>
  <DocSecurity>0</DocSecurity>
  <Lines>23</Lines>
  <Paragraphs>6</Paragraphs>
  <ScaleCrop>false</ScaleCrop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Аракелова Елена Сергеевна</cp:lastModifiedBy>
  <cp:revision>6</cp:revision>
  <cp:lastPrinted>2022-01-12T03:08:00Z</cp:lastPrinted>
  <dcterms:created xsi:type="dcterms:W3CDTF">2022-01-11T11:37:00Z</dcterms:created>
  <dcterms:modified xsi:type="dcterms:W3CDTF">2022-01-12T03:08:00Z</dcterms:modified>
</cp:coreProperties>
</file>